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Arial" w:eastAsia="Times New Roman" w:hAnsi="Arial" w:cs="Arial"/>
          <w:color w:val="000000"/>
        </w:rPr>
      </w:pPr>
      <w:r w:rsidRPr="00CB65D2">
        <w:rPr>
          <w:rFonts w:ascii="Monotype Corsiva" w:eastAsia="Times New Roman" w:hAnsi="Monotype Corsiva" w:cs="Arial"/>
          <w:b/>
          <w:bCs/>
          <w:color w:val="0000FF"/>
          <w:sz w:val="56"/>
        </w:rPr>
        <w:t xml:space="preserve">Если ваш ребенок </w:t>
      </w:r>
      <w:proofErr w:type="spellStart"/>
      <w:r w:rsidRPr="00CB65D2">
        <w:rPr>
          <w:rFonts w:ascii="Monotype Corsiva" w:eastAsia="Times New Roman" w:hAnsi="Monotype Corsiva" w:cs="Arial"/>
          <w:b/>
          <w:bCs/>
          <w:color w:val="0000FF"/>
          <w:sz w:val="56"/>
        </w:rPr>
        <w:t>гиперактивный</w:t>
      </w:r>
      <w:proofErr w:type="spellEnd"/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b/>
          <w:bCs/>
          <w:color w:val="339966"/>
          <w:sz w:val="32"/>
        </w:rPr>
        <w:t>Что следует делать конкретно?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У этих детей очень высокий порог чувствительности к отрицательным стимулам, а потому слова «нет», «нельзя», «не трогай», «запрещаю» для них пустой звук.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Система запретов должна обязательно сопровождаться альтернативными предложениями. Если ребенок начинает рвать книжку, безусловно, нужно остановить его и дать вместо этого какой-то ненужный листочек бумаги: «Попробуй порвать вот это, а когда перестанешь, собери все клочки в пакетик…»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Они не восприимчивы к выговорам и наказанию, но зато очень активно реагируют на похвалу и одобрение. Ждите только  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хорошего</w:t>
      </w:r>
      <w:proofErr w:type="gram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от своих детей, радуйтесь их успехам.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От физических наказаний вообще нужно отказаться.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Очень важен физический контакт с ребенком. Обнимите его в трудной ситуации, прижмите к себе, успокойте.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Необходимо следить за общим психологическим климатом в семье. Постарайтесь уберечь ребенка от возможных конфликтов между взрослыми: даже если назревает какая-то ссора, ребенок не должен видеть ее, а тем более быть ее участником.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Организация всей жизни должна действовать на ребенка успокаивающе. Для этого вместе с ним составьте распорядок дня, следуя которому проявляйте одновременно гибкость и упорство.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Чаще отмечайте и хвалите его усилия, даже если результаты далеки от совершенства.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proofErr w:type="spellStart"/>
      <w:r w:rsidRPr="00CB65D2">
        <w:rPr>
          <w:rFonts w:ascii="Times New Roman" w:eastAsia="Times New Roman" w:hAnsi="Times New Roman" w:cs="Times New Roman"/>
          <w:color w:val="000000"/>
          <w:sz w:val="32"/>
        </w:rPr>
        <w:t>Гиперактивный</w:t>
      </w:r>
      <w:proofErr w:type="spell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ребенок не переносит большого скопления людей. Поэтому 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ему</w:t>
      </w:r>
      <w:proofErr w:type="gram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полезно играть с одним партнером, не ходить часто в гости, как и в крупные магазины, на рынки, в кафе. Все это чрезвычайно  возбуждает  неокрепшую нервную систему.</w:t>
      </w:r>
    </w:p>
    <w:p w:rsidR="00CB65D2" w:rsidRPr="00CB65D2" w:rsidRDefault="00CB65D2" w:rsidP="00CB65D2">
      <w:pPr>
        <w:numPr>
          <w:ilvl w:val="0"/>
          <w:numId w:val="1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Очень полезны длительные прогулки на свежем воздухе, физические упражнения, бег. Они позволяют сбросить избыток энергии.</w:t>
      </w: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Arial" w:eastAsia="Times New Roman" w:hAnsi="Arial" w:cs="Arial"/>
          <w:color w:val="000000"/>
        </w:rPr>
      </w:pPr>
      <w:r w:rsidRPr="00CB65D2">
        <w:rPr>
          <w:rFonts w:ascii="Monotype Corsiva" w:eastAsia="Times New Roman" w:hAnsi="Monotype Corsiva" w:cs="Arial"/>
          <w:b/>
          <w:bCs/>
          <w:color w:val="0000FF"/>
          <w:sz w:val="56"/>
        </w:rPr>
        <w:lastRenderedPageBreak/>
        <w:t>Если у вашего ребенка страхи</w:t>
      </w: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b/>
          <w:bCs/>
          <w:color w:val="339966"/>
          <w:sz w:val="32"/>
        </w:rPr>
        <w:t>Правильное поведение: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Не стоит заниматься «закаливанием», т.е. если ребенок боится темноты и спать один, не запирайте его в комнате «чтобы привык». Вы еще больше напугаете ребенка. Последствия таких «закаливаний» печальны: неврозы, заикания, отклонения в развитии. Если вы все же хотите попробовать этот метод, поставьте себя на место малыша. Если вы, скажем, боитесь мышей, засуньте руку в аквариум или клетку с ними, с большим количеством. Пройдет ли у вас страх? К сожалению, не все родители понимают, сколь хрупка психика ребенка. Никогда не кричите на ребенка. Все, что угодно можно объяснить спокойно.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 Не относитесь к страхам детей, как к  капризам, тем более нельзя ругать и наказывать ребенка за «трусость». Ведь страх – опасная эмоция человека.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Важно дать понять ребенку, что вы его хорошо понимаете. Не принижайте значение страха для самого ребенка, не игнорируйте его жалобы.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Постоянно уверяйте ребенка, что он в полной безопасности, тем более, когда вы, родитель, рядом с ним. Ребенок должен верить вам и доверять.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Обсуждайте с малышом его страхи.  Главная задача родителей, понять, что именно беспокоит ребенка, и что явилось причиной страха. Малыш должен 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научиться сам справляться</w:t>
      </w:r>
      <w:proofErr w:type="gram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со своими страхами, но этого не произойдет без вашей, родительской помощи.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Постарайтесь отвлекать ребенка. Если у ребенка началась паника, займите его игрой, наблюдением за чем-нибудь (например, посмотреть в окно). Больше разговаривайте с ребенком!</w:t>
      </w:r>
    </w:p>
    <w:p w:rsidR="00CB65D2" w:rsidRPr="00CB65D2" w:rsidRDefault="00CB65D2" w:rsidP="00CB65D2">
      <w:pPr>
        <w:numPr>
          <w:ilvl w:val="0"/>
          <w:numId w:val="2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Поддерживайте ребенка, но не идите на поводу. Например, если ребенок боится огня, можно не включать в его присутствии газовую плиту, такое потакание успокоит малыша, но не избавит его от страха.</w:t>
      </w: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Monotype Corsiva" w:eastAsia="Times New Roman" w:hAnsi="Monotype Corsiva" w:cs="Arial"/>
          <w:b/>
          <w:bCs/>
          <w:color w:val="0000FF"/>
          <w:sz w:val="56"/>
        </w:rPr>
      </w:pP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Arial" w:eastAsia="Times New Roman" w:hAnsi="Arial" w:cs="Arial"/>
          <w:color w:val="000000"/>
        </w:rPr>
      </w:pPr>
      <w:r w:rsidRPr="00CB65D2">
        <w:rPr>
          <w:rFonts w:ascii="Monotype Corsiva" w:eastAsia="Times New Roman" w:hAnsi="Monotype Corsiva" w:cs="Arial"/>
          <w:b/>
          <w:bCs/>
          <w:color w:val="0000FF"/>
          <w:sz w:val="56"/>
        </w:rPr>
        <w:lastRenderedPageBreak/>
        <w:t>Если ваш ребенок агрессивный</w:t>
      </w: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b/>
          <w:bCs/>
          <w:color w:val="339966"/>
          <w:sz w:val="32"/>
        </w:rPr>
        <w:t>Как нужно вести себя родителям в случае проявления их детьми агрессивного поведения или чтобы подобное нежелательно поведение предотвратить.</w:t>
      </w:r>
      <w:r w:rsidRPr="00CB65D2">
        <w:rPr>
          <w:rFonts w:ascii="Times New Roman" w:eastAsia="Times New Roman" w:hAnsi="Times New Roman" w:cs="Times New Roman"/>
          <w:color w:val="339966"/>
          <w:sz w:val="32"/>
        </w:rPr>
        <w:t> 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Во-первых, требуется проявление со стороны родителей безусловной любви к ребенку в любой ситуации. Нельзя допускать высказываний, наподобие следующих: "если ты себя так поведешь…, то мама с папой тебя больше любить не будут!". Нельзя оскорблять ребенка, обзывать его. Проявлять недовольство надо именно действием, поступком, принимая личность ребенка в целом.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Родители, если не хотят, чтобы их дети были драчунами и забияками, сами должны контролировать собственные агрессивные  импульсы.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Нельзя подавлять проявление агрессии ребенком, научите его выражать свои враждебные чувства социально приемлемым способом: словом или в рисунке, лепке или при помощи игрушек, или действий, безобидных для окружающих.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Если ребенок капризничает, злится, кричит, бросается на вас с кулаками - обнимите его, прижмите к себе. Постепенно он успокоится, придет в себя. Со временем ему будет требоваться все меньше времени, чтобы угомониться.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Уважайте личность в вашем ребенке, считайтесь с его мнением, воспринимайте всерьез его чувства.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Покажите ребенку конечную неэффективность агрессивного поведения. Объясните ему, что даже если 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в начале</w:t>
      </w:r>
      <w:proofErr w:type="gram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он и достигнет для себя выгоды, например, отнимет у другого ребенка понравившуюся игрушку, то впоследствии с ним никто из детей не захочет играть, и он останется в гордом одиночестве. Вряд ли его прельстит такая перспектива.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Необходимо устанавливать социальные правила поведения в доступной для ребенка форме. Например, "мы никого не бьем, и нас никто не бьет". Для детей в возрасте четырех лет и старше требования могут быть более подробными. Можете заявить: "В нашем доме существует правило: если тебе нужна игрушка, а ею играет другой ребенок и не дает ее тебе, подожди".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Не забывайте хвалить ребенка за старательность. Когда дети реагируют должным образом, сделайте все, чтобы закрепить эти усилия. Скажите им: "Мне нравится, как ты поступил". Дети лучше реагируют на похвалу, когда видят, что родители действительно довольны ими.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lastRenderedPageBreak/>
        <w:t>Беседовать с ребенком о его поступке надо без свидетелей (класса, родственников, других детей и др.). В беседе стараться использовать меньше эмоциональных слов (стыдно и др.).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Надо исключить ситуации, провоцирующие негативное поведение ребенка.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В борьбе с агрессией можно прибегнуть к помощи </w:t>
      </w:r>
      <w:proofErr w:type="spellStart"/>
      <w:r w:rsidRPr="00CB65D2">
        <w:rPr>
          <w:rFonts w:ascii="Times New Roman" w:eastAsia="Times New Roman" w:hAnsi="Times New Roman" w:cs="Times New Roman"/>
          <w:color w:val="000000"/>
          <w:sz w:val="32"/>
        </w:rPr>
        <w:t>сказкотерапии</w:t>
      </w:r>
      <w:proofErr w:type="spellEnd"/>
      <w:r w:rsidRPr="00CB65D2">
        <w:rPr>
          <w:rFonts w:ascii="Times New Roman" w:eastAsia="Times New Roman" w:hAnsi="Times New Roman" w:cs="Times New Roman"/>
          <w:color w:val="000000"/>
          <w:sz w:val="32"/>
        </w:rPr>
        <w:t>. Когда маленький ребенок начинает проявлять признаки агрессивности, сочините вместе с ним рассказ, в котором этот ребенок будет главным героем. Используя картинки, вырезанные из журналов, или фотографии самого ребенка, создайте ситуации, в которых ребенок ведет себя достойно и заслуживает похвалу. Поговорите с ним в тот момент, когда ребенок спокоен, не нервничает. Когда у ребенка эмоциональный кризис, успокоить его нелегко.</w:t>
      </w:r>
    </w:p>
    <w:p w:rsidR="00CB65D2" w:rsidRPr="00CB65D2" w:rsidRDefault="00CB65D2" w:rsidP="00CB65D2">
      <w:pPr>
        <w:numPr>
          <w:ilvl w:val="0"/>
          <w:numId w:val="6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Надо предоставлять возможность ребенку получить эмоциональную разрядку в игре, спорте и т.д. Можно завести специальную "сердитую подушку" для снятия стресса. Если ребенок чувствует раздражение, он может поколотить эту подушку.</w:t>
      </w: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center"/>
        <w:rPr>
          <w:rFonts w:ascii="Arial" w:eastAsia="Times New Roman" w:hAnsi="Arial" w:cs="Arial"/>
          <w:color w:val="000000"/>
        </w:rPr>
      </w:pPr>
      <w:r w:rsidRPr="00CB65D2">
        <w:rPr>
          <w:rFonts w:ascii="Monotype Corsiva" w:eastAsia="Times New Roman" w:hAnsi="Monotype Corsiva" w:cs="Arial"/>
          <w:b/>
          <w:bCs/>
          <w:color w:val="0000FF"/>
          <w:sz w:val="56"/>
        </w:rPr>
        <w:t>Если ваш ребенок тревожный</w:t>
      </w: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     Тревожность определяется как устойчивое отрицательное переживание беспокойства и ожидания неблагополучия со стороны окружающих. Тревожные дети отличаются особой чувствительностью, мнительностью, впечатлительностью. Такие дети нередко характеризуются низкой самооценкой, в связи, с чем у них возникает ожидание неблагополучия со стороны окружающих.</w:t>
      </w:r>
    </w:p>
    <w:p w:rsidR="00CB65D2" w:rsidRPr="00CB65D2" w:rsidRDefault="00CB65D2" w:rsidP="00CB65D2">
      <w:p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b/>
          <w:bCs/>
          <w:color w:val="339966"/>
          <w:sz w:val="32"/>
        </w:rPr>
        <w:t>Рекомендации родителям при взаимодействии с тревожными детьми:</w:t>
      </w:r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Поручение, которое дается ребенку, должно соответствовать его возможностям.</w:t>
      </w:r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Повышать самооценку тревожного ребенка, для чего любая деятельность, предлагаемая ребенку, должна предваряться словами, выражающими уверенность в его успехе («У тебя это получиться», «Ты это умеешь хорошо делать».)</w:t>
      </w:r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Недопустимо сравнивать ребенка с кем-либо, особенно, если это сравнение не в его пользу. 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Сравнение должно быть только с собственными успехами и неудачами ребенка («Посмотри, сегодня ты меньше старался, поэтому у тебя получилось хуже, чем в прошлый раз.</w:t>
      </w:r>
      <w:proofErr w:type="gramEnd"/>
      <w:r w:rsidRPr="00CB65D2"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  <w:proofErr w:type="gramStart"/>
      <w:r w:rsidRPr="00CB65D2">
        <w:rPr>
          <w:rFonts w:ascii="Times New Roman" w:eastAsia="Times New Roman" w:hAnsi="Times New Roman" w:cs="Times New Roman"/>
          <w:color w:val="000000"/>
          <w:sz w:val="32"/>
        </w:rPr>
        <w:t>Но я думаю, завтра ты сможешь сделать лучше»).</w:t>
      </w:r>
      <w:proofErr w:type="gramEnd"/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lastRenderedPageBreak/>
        <w:t>Желательно не ставить тревожного ребенка в ситуации соревнования, публичного выступления.</w:t>
      </w:r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Детская тревожность часто вызывается неизвестностью. Поэтому, предлагая ребенку задание, необходимо подробно выстроить пути его выполнения, составить план: что мы делаем сейчас, что потом и т.д.</w:t>
      </w:r>
    </w:p>
    <w:p w:rsidR="00CB65D2" w:rsidRPr="00CB65D2" w:rsidRDefault="00CB65D2" w:rsidP="00CB65D2">
      <w:pPr>
        <w:numPr>
          <w:ilvl w:val="0"/>
          <w:numId w:val="7"/>
        </w:numPr>
        <w:shd w:val="clear" w:color="auto" w:fill="FFFFFF"/>
        <w:spacing w:after="0"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r w:rsidRPr="00CB65D2">
        <w:rPr>
          <w:rFonts w:ascii="Times New Roman" w:eastAsia="Times New Roman" w:hAnsi="Times New Roman" w:cs="Times New Roman"/>
          <w:color w:val="000000"/>
          <w:sz w:val="32"/>
        </w:rPr>
        <w:t>Для преодоления неуверенности в себе и страха принятия самостоятельных решений необходимо давать таким детям жестко не регламентированные поручения, чаще предоставлять возможность творчества.  Но ребенок должен при этом знать, что взрослые рядом и всегда придут на помощь.</w:t>
      </w:r>
    </w:p>
    <w:p w:rsidR="00CB65D2" w:rsidRPr="00CB65D2" w:rsidRDefault="00CB65D2" w:rsidP="00CB65D2">
      <w:pPr>
        <w:numPr>
          <w:ilvl w:val="0"/>
          <w:numId w:val="8"/>
        </w:numPr>
        <w:shd w:val="clear" w:color="auto" w:fill="FFFFFF"/>
        <w:spacing w:line="240" w:lineRule="auto"/>
        <w:ind w:left="-567"/>
        <w:jc w:val="both"/>
        <w:rPr>
          <w:rFonts w:ascii="Arial" w:eastAsia="Times New Roman" w:hAnsi="Arial" w:cs="Arial"/>
          <w:color w:val="000000"/>
        </w:rPr>
      </w:pPr>
      <w:bookmarkStart w:id="0" w:name="id.gjdgxs"/>
      <w:bookmarkEnd w:id="0"/>
      <w:r w:rsidRPr="00CB65D2">
        <w:rPr>
          <w:rFonts w:ascii="Times New Roman" w:eastAsia="Times New Roman" w:hAnsi="Times New Roman" w:cs="Times New Roman"/>
          <w:color w:val="000000"/>
          <w:sz w:val="32"/>
        </w:rPr>
        <w:t>Детей следует учить находить выходы из создавшихся ситуаций.</w:t>
      </w:r>
    </w:p>
    <w:p w:rsidR="000027E7" w:rsidRDefault="000027E7" w:rsidP="00CB65D2">
      <w:pPr>
        <w:jc w:val="both"/>
      </w:pPr>
    </w:p>
    <w:sectPr w:rsidR="00002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F23"/>
    <w:multiLevelType w:val="multilevel"/>
    <w:tmpl w:val="A52ACEF4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9A6E28"/>
    <w:multiLevelType w:val="multilevel"/>
    <w:tmpl w:val="9C46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7257C3"/>
    <w:multiLevelType w:val="multilevel"/>
    <w:tmpl w:val="197A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C42F54"/>
    <w:multiLevelType w:val="multilevel"/>
    <w:tmpl w:val="ED70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59537B"/>
    <w:multiLevelType w:val="multilevel"/>
    <w:tmpl w:val="A89C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9B3B31"/>
    <w:multiLevelType w:val="multilevel"/>
    <w:tmpl w:val="152E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B02AD7"/>
    <w:multiLevelType w:val="multilevel"/>
    <w:tmpl w:val="4940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A8A4A92"/>
    <w:multiLevelType w:val="multilevel"/>
    <w:tmpl w:val="55F0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CB65D2"/>
    <w:rsid w:val="000027E7"/>
    <w:rsid w:val="00CB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65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65D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13">
    <w:name w:val="c13"/>
    <w:basedOn w:val="a"/>
    <w:rsid w:val="00CB6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CB65D2"/>
  </w:style>
  <w:style w:type="paragraph" w:customStyle="1" w:styleId="c16">
    <w:name w:val="c16"/>
    <w:basedOn w:val="a"/>
    <w:rsid w:val="00CB6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B65D2"/>
  </w:style>
  <w:style w:type="character" w:styleId="a3">
    <w:name w:val="Hyperlink"/>
    <w:basedOn w:val="a0"/>
    <w:uiPriority w:val="99"/>
    <w:semiHidden/>
    <w:unhideWhenUsed/>
    <w:rsid w:val="00CB65D2"/>
    <w:rPr>
      <w:color w:val="0000FF"/>
      <w:u w:val="single"/>
    </w:rPr>
  </w:style>
  <w:style w:type="character" w:styleId="a4">
    <w:name w:val="Strong"/>
    <w:basedOn w:val="a0"/>
    <w:uiPriority w:val="22"/>
    <w:qFormat/>
    <w:rsid w:val="00CB65D2"/>
    <w:rPr>
      <w:b/>
      <w:bCs/>
    </w:rPr>
  </w:style>
  <w:style w:type="paragraph" w:customStyle="1" w:styleId="search-excerpt">
    <w:name w:val="search-excerpt"/>
    <w:basedOn w:val="a"/>
    <w:rsid w:val="00CB6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B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6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41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750910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7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9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1206</Words>
  <Characters>6876</Characters>
  <Application>Microsoft Office Word</Application>
  <DocSecurity>0</DocSecurity>
  <Lines>57</Lines>
  <Paragraphs>16</Paragraphs>
  <ScaleCrop>false</ScaleCrop>
  <Company/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3</cp:revision>
  <dcterms:created xsi:type="dcterms:W3CDTF">2020-02-05T04:33:00Z</dcterms:created>
  <dcterms:modified xsi:type="dcterms:W3CDTF">2020-02-05T04:35:00Z</dcterms:modified>
</cp:coreProperties>
</file>